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1902EE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254920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 w:rsidRPr="00254920">
        <w:rPr>
          <w:rFonts w:ascii="Arial" w:hAnsi="Arial"/>
        </w:rPr>
        <w:t>This procedure discusses the free and reduced lunch applications process that is used for Saint Louis Public Schools.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C154D4">
      <w:pPr>
        <w:numPr>
          <w:ilvl w:val="1"/>
          <w:numId w:val="1"/>
        </w:numPr>
        <w:spacing w:after="200"/>
        <w:rPr>
          <w:rFonts w:ascii="Arial" w:hAnsi="Arial"/>
        </w:rPr>
      </w:pPr>
      <w:r w:rsidRPr="00C154D4">
        <w:rPr>
          <w:rFonts w:ascii="Arial" w:hAnsi="Arial"/>
        </w:rPr>
        <w:t>Director</w:t>
      </w:r>
      <w:r w:rsidR="005529AE">
        <w:rPr>
          <w:rFonts w:ascii="Arial" w:hAnsi="Arial"/>
        </w:rPr>
        <w:t xml:space="preserve"> of Food Services </w:t>
      </w:r>
      <w:r w:rsidRPr="00C154D4">
        <w:rPr>
          <w:rFonts w:ascii="Arial" w:hAnsi="Arial"/>
        </w:rPr>
        <w:t>– Operations</w:t>
      </w:r>
    </w:p>
    <w:p w:rsidR="006B71F8" w:rsidRDefault="001902EE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C154D4">
      <w:pPr>
        <w:numPr>
          <w:ilvl w:val="1"/>
          <w:numId w:val="1"/>
        </w:numPr>
        <w:spacing w:after="200"/>
        <w:rPr>
          <w:rFonts w:ascii="Arial" w:hAnsi="Arial"/>
        </w:rPr>
      </w:pPr>
      <w:r w:rsidRPr="00C154D4">
        <w:rPr>
          <w:rFonts w:ascii="Arial" w:hAnsi="Arial"/>
        </w:rPr>
        <w:t>Director</w:t>
      </w:r>
      <w:r w:rsidR="005529AE">
        <w:rPr>
          <w:rFonts w:ascii="Arial" w:hAnsi="Arial"/>
        </w:rPr>
        <w:t xml:space="preserve"> of Food Services</w:t>
      </w:r>
      <w:r w:rsidRPr="00C154D4">
        <w:rPr>
          <w:rFonts w:ascii="Arial" w:hAnsi="Arial"/>
        </w:rPr>
        <w:t xml:space="preserve"> – Operations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7729A2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7729A2" w:rsidRPr="00F72983" w:rsidRDefault="00F72983" w:rsidP="00F72983">
      <w:pPr>
        <w:numPr>
          <w:ilvl w:val="1"/>
          <w:numId w:val="1"/>
        </w:numPr>
        <w:spacing w:after="200"/>
        <w:rPr>
          <w:rFonts w:ascii="Arial" w:hAnsi="Arial"/>
        </w:rPr>
      </w:pPr>
      <w:r w:rsidRPr="00D04AEF">
        <w:rPr>
          <w:rFonts w:ascii="Arial" w:hAnsi="Arial"/>
        </w:rPr>
        <w:t>DESE – Department of Elementary and Secondary Education</w:t>
      </w:r>
    </w:p>
    <w:p w:rsidR="00C154D4" w:rsidRDefault="00254920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OFS – Office of Food Service</w:t>
      </w:r>
    </w:p>
    <w:p w:rsidR="00C154D4" w:rsidRDefault="00254920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V/BOSS – Information system at OFS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PROCEDURE:</w:t>
      </w:r>
    </w:p>
    <w:p w:rsidR="00AD331A" w:rsidRDefault="00254920" w:rsidP="00AD331A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A public release is made stating applications are available after SLPS receives approval on the application from DESE</w:t>
      </w:r>
      <w:r w:rsidR="007729A2">
        <w:rPr>
          <w:rFonts w:ascii="Arial" w:hAnsi="Arial"/>
        </w:rPr>
        <w:t>.</w:t>
      </w:r>
      <w:r w:rsidR="00AD331A">
        <w:rPr>
          <w:rFonts w:ascii="Arial" w:hAnsi="Arial"/>
        </w:rPr>
        <w:t xml:space="preserve"> </w:t>
      </w:r>
    </w:p>
    <w:p w:rsidR="007729A2" w:rsidRDefault="00254920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OFS prints and distributes applications to school sites</w:t>
      </w:r>
      <w:r w:rsidR="00AD331A">
        <w:rPr>
          <w:rFonts w:ascii="Arial" w:hAnsi="Arial"/>
        </w:rPr>
        <w:t>.</w:t>
      </w:r>
    </w:p>
    <w:p w:rsidR="00AD331A" w:rsidRDefault="00254920" w:rsidP="00254920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At the beginning of the school year, the district and/or sites distribute the application to all students and request that the completed applications be returned to the school site</w:t>
      </w:r>
      <w:r w:rsidR="00AD331A">
        <w:rPr>
          <w:rFonts w:ascii="Arial" w:hAnsi="Arial"/>
        </w:rPr>
        <w:t>.</w:t>
      </w:r>
    </w:p>
    <w:p w:rsidR="00307721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Sites and/or OFS review applications for completeness</w:t>
      </w:r>
      <w:r>
        <w:rPr>
          <w:rFonts w:ascii="Arial" w:hAnsi="Arial"/>
        </w:rPr>
        <w:t>.</w:t>
      </w:r>
    </w:p>
    <w:p w:rsidR="00254920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If the application is complete, it is approved by the process team at OFS</w:t>
      </w:r>
      <w:r>
        <w:rPr>
          <w:rFonts w:ascii="Arial" w:hAnsi="Arial"/>
        </w:rPr>
        <w:t>.</w:t>
      </w:r>
    </w:p>
    <w:p w:rsidR="00254920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If it is incomplete, it is returned to the student to take home and complete</w:t>
      </w:r>
      <w:r>
        <w:rPr>
          <w:rFonts w:ascii="Arial" w:hAnsi="Arial"/>
        </w:rPr>
        <w:t>.</w:t>
      </w:r>
    </w:p>
    <w:p w:rsidR="00254920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The completed application is entered in V/BOSS and status letters are delivered to students to notify them of the results of the application</w:t>
      </w:r>
      <w:r>
        <w:rPr>
          <w:rFonts w:ascii="Arial" w:hAnsi="Arial"/>
        </w:rPr>
        <w:t>.</w:t>
      </w:r>
    </w:p>
    <w:p w:rsidR="00254920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Class rosters are created weekly with updated listings and status codes. Students eligible from prior year maintain their eligibility for the first 30 days of the current school year</w:t>
      </w:r>
      <w:r>
        <w:rPr>
          <w:rFonts w:ascii="Arial" w:hAnsi="Arial"/>
        </w:rPr>
        <w:t>.</w:t>
      </w:r>
    </w:p>
    <w:p w:rsidR="00254920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If an applicant disputes the decision, an appeal process and hearing will commence</w:t>
      </w:r>
      <w:r>
        <w:rPr>
          <w:rFonts w:ascii="Arial" w:hAnsi="Arial"/>
        </w:rPr>
        <w:t>.</w:t>
      </w:r>
    </w:p>
    <w:p w:rsidR="00254920" w:rsidRPr="00D04AEF" w:rsidRDefault="00254920" w:rsidP="00D04AEF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The total number of applications on file as of October will be kept for state verification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274792" w:rsidRDefault="00254920">
      <w:pPr>
        <w:numPr>
          <w:ilvl w:val="1"/>
          <w:numId w:val="1"/>
        </w:numPr>
        <w:spacing w:after="200"/>
        <w:rPr>
          <w:rFonts w:ascii="Arial" w:hAnsi="Arial"/>
        </w:rPr>
      </w:pPr>
      <w:r w:rsidRPr="00254920">
        <w:rPr>
          <w:rFonts w:ascii="Arial" w:hAnsi="Arial"/>
        </w:rPr>
        <w:t>Free and Reduced Lunch applications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254920">
            <w:pPr>
              <w:spacing w:after="120"/>
              <w:rPr>
                <w:rFonts w:ascii="Arial" w:hAnsi="Arial"/>
              </w:rPr>
            </w:pPr>
            <w:r w:rsidRPr="00254920">
              <w:rPr>
                <w:rFonts w:ascii="Arial" w:hAnsi="Arial"/>
              </w:rPr>
              <w:t>Free and reduced lunch applications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Electronic</w:t>
            </w:r>
            <w:r w:rsidR="007B06C2">
              <w:rPr>
                <w:rFonts w:ascii="Arial" w:hAnsi="Arial"/>
              </w:rPr>
              <w:t xml:space="preserve">                       </w:t>
            </w:r>
          </w:p>
        </w:tc>
        <w:tc>
          <w:tcPr>
            <w:tcW w:w="1767" w:type="dxa"/>
          </w:tcPr>
          <w:p w:rsidR="006B71F8" w:rsidRDefault="007B06C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4 years</w:t>
            </w:r>
          </w:p>
        </w:tc>
        <w:tc>
          <w:tcPr>
            <w:tcW w:w="1768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Discard as desired</w:t>
            </w:r>
          </w:p>
        </w:tc>
        <w:tc>
          <w:tcPr>
            <w:tcW w:w="1768" w:type="dxa"/>
          </w:tcPr>
          <w:p w:rsidR="006B71F8" w:rsidRDefault="00527424">
            <w:pPr>
              <w:spacing w:after="120"/>
              <w:rPr>
                <w:rFonts w:ascii="Arial" w:hAnsi="Arial"/>
              </w:rPr>
            </w:pPr>
            <w:r w:rsidRPr="00527424">
              <w:rPr>
                <w:rFonts w:ascii="Arial" w:hAnsi="Arial"/>
              </w:rPr>
              <w:t>Password protected</w:t>
            </w: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F24A62" w:rsidRDefault="00D04AEF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2</w:t>
            </w:r>
            <w:r w:rsidR="00F24A62">
              <w:rPr>
                <w:rFonts w:ascii="Arial" w:hAnsi="Arial"/>
              </w:rPr>
              <w:t>/0</w:t>
            </w:r>
            <w:r>
              <w:rPr>
                <w:rFonts w:ascii="Arial" w:hAnsi="Arial"/>
              </w:rPr>
              <w:t>8</w:t>
            </w:r>
          </w:p>
          <w:p w:rsidR="00312C12" w:rsidRDefault="00312C12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05/24/11</w:t>
            </w:r>
          </w:p>
        </w:tc>
        <w:tc>
          <w:tcPr>
            <w:tcW w:w="810" w:type="dxa"/>
          </w:tcPr>
          <w:p w:rsidR="006B71F8" w:rsidRDefault="006B71F8" w:rsidP="00D04AEF">
            <w:pPr>
              <w:spacing w:after="120"/>
              <w:rPr>
                <w:rFonts w:ascii="Arial" w:hAnsi="Arial"/>
              </w:rPr>
            </w:pPr>
          </w:p>
          <w:p w:rsidR="00055842" w:rsidRDefault="00055842" w:rsidP="00D04AEF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750" w:type="dxa"/>
          </w:tcPr>
          <w:p w:rsidR="006B71F8" w:rsidRDefault="0027479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  <w:p w:rsidR="00312C12" w:rsidRDefault="000372E1" w:rsidP="00312C12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Updated</w:t>
            </w: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366A0E">
      <w:headerReference w:type="default" r:id="rId7"/>
      <w:footerReference w:type="default" r:id="rId8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FE" w:rsidRDefault="00A03DFE">
      <w:r>
        <w:separator/>
      </w:r>
    </w:p>
  </w:endnote>
  <w:endnote w:type="continuationSeparator" w:id="0">
    <w:p w:rsidR="00A03DFE" w:rsidRDefault="00A0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527424">
      <w:rPr>
        <w:sz w:val="20"/>
      </w:rPr>
      <w:t>02/8/08</w:t>
    </w:r>
    <w:r w:rsidR="00AC6DD2">
      <w:rPr>
        <w:sz w:val="20"/>
      </w:rPr>
      <w:t xml:space="preserve">; </w:t>
    </w:r>
    <w:r>
      <w:rPr>
        <w:sz w:val="20"/>
      </w:rPr>
      <w:t>Rev. A</w:t>
    </w:r>
    <w:r>
      <w:rPr>
        <w:sz w:val="20"/>
      </w:rPr>
      <w:tab/>
    </w:r>
    <w:r w:rsidR="00527424">
      <w:rPr>
        <w:sz w:val="20"/>
      </w:rPr>
      <w:t>OPS-P00</w:t>
    </w:r>
    <w:r w:rsidR="00C14C18">
      <w:rPr>
        <w:sz w:val="20"/>
      </w:rPr>
      <w:t>4</w:t>
    </w:r>
    <w:r>
      <w:rPr>
        <w:sz w:val="20"/>
      </w:rPr>
      <w:tab/>
      <w:t xml:space="preserve">Page </w:t>
    </w:r>
    <w:r w:rsidR="001902EE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1902EE">
      <w:rPr>
        <w:rStyle w:val="PageNumber"/>
        <w:sz w:val="20"/>
      </w:rPr>
      <w:fldChar w:fldCharType="separate"/>
    </w:r>
    <w:r w:rsidR="00A03DFE">
      <w:rPr>
        <w:rStyle w:val="PageNumber"/>
        <w:noProof/>
        <w:sz w:val="20"/>
      </w:rPr>
      <w:t>1</w:t>
    </w:r>
    <w:r w:rsidR="001902EE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1902EE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1902EE">
      <w:rPr>
        <w:rStyle w:val="PageNumber"/>
        <w:sz w:val="20"/>
      </w:rPr>
      <w:fldChar w:fldCharType="separate"/>
    </w:r>
    <w:r w:rsidR="00A03DFE">
      <w:rPr>
        <w:rStyle w:val="PageNumber"/>
        <w:noProof/>
        <w:sz w:val="20"/>
      </w:rPr>
      <w:t>1</w:t>
    </w:r>
    <w:r w:rsidR="001902EE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FE" w:rsidRDefault="00A03DFE">
      <w:r>
        <w:separator/>
      </w:r>
    </w:p>
  </w:footnote>
  <w:footnote w:type="continuationSeparator" w:id="0">
    <w:p w:rsidR="00A03DFE" w:rsidRDefault="00A03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1902EE" w:rsidP="00B86001">
    <w:pPr>
      <w:pStyle w:val="Header"/>
      <w:rPr>
        <w:rFonts w:ascii="Arial Black" w:hAnsi="Arial Black"/>
        <w:sz w:val="24"/>
      </w:rPr>
    </w:pPr>
    <w:r w:rsidRPr="001902EE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C154D4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 xml:space="preserve">Free and Reduced </w:t>
    </w:r>
    <w:r w:rsidR="001F6A5C">
      <w:rPr>
        <w:rFonts w:ascii="Arial Black" w:hAnsi="Arial Black"/>
        <w:sz w:val="24"/>
      </w:rPr>
      <w:t>Lunch Applications</w:t>
    </w:r>
    <w:r>
      <w:rPr>
        <w:rFonts w:ascii="Arial Black" w:hAnsi="Arial Black"/>
        <w:sz w:val="24"/>
      </w:rPr>
      <w:t xml:space="preserve"> Procedure</w:t>
    </w:r>
    <w:r w:rsidR="006B71F8">
      <w:rPr>
        <w:rFonts w:ascii="Arial Black" w:hAnsi="Arial Black"/>
        <w:sz w:val="24"/>
      </w:rPr>
      <w:t xml:space="preserve"> (</w:t>
    </w:r>
    <w:r>
      <w:rPr>
        <w:rFonts w:ascii="Arial Black" w:hAnsi="Arial Black"/>
        <w:sz w:val="24"/>
      </w:rPr>
      <w:t>OPS-P00</w:t>
    </w:r>
    <w:r w:rsidR="001F6A5C">
      <w:rPr>
        <w:rFonts w:ascii="Arial Black" w:hAnsi="Arial Black"/>
        <w:sz w:val="24"/>
      </w:rPr>
      <w:t>4</w:t>
    </w:r>
    <w:r w:rsidR="006B71F8">
      <w:rPr>
        <w:rFonts w:ascii="Arial Black" w:hAnsi="Arial Black"/>
        <w:sz w:val="24"/>
      </w:rPr>
      <w:t>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1902EE">
    <w:pPr>
      <w:pStyle w:val="Header"/>
      <w:jc w:val="center"/>
      <w:rPr>
        <w:rFonts w:ascii="Arial" w:hAnsi="Arial"/>
        <w:sz w:val="16"/>
      </w:rPr>
    </w:pPr>
    <w:r w:rsidRPr="001902EE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5C62"/>
    <w:rsid w:val="0003397C"/>
    <w:rsid w:val="000372E1"/>
    <w:rsid w:val="00040799"/>
    <w:rsid w:val="000429A1"/>
    <w:rsid w:val="00055842"/>
    <w:rsid w:val="000637DE"/>
    <w:rsid w:val="000F2270"/>
    <w:rsid w:val="000F6B04"/>
    <w:rsid w:val="001013AB"/>
    <w:rsid w:val="0013267F"/>
    <w:rsid w:val="001902EE"/>
    <w:rsid w:val="001F2101"/>
    <w:rsid w:val="001F6A5C"/>
    <w:rsid w:val="00254920"/>
    <w:rsid w:val="00261EB5"/>
    <w:rsid w:val="00274792"/>
    <w:rsid w:val="00275114"/>
    <w:rsid w:val="00305BE9"/>
    <w:rsid w:val="00307721"/>
    <w:rsid w:val="00307909"/>
    <w:rsid w:val="00312C12"/>
    <w:rsid w:val="00366A0E"/>
    <w:rsid w:val="003B6AE2"/>
    <w:rsid w:val="004F7B27"/>
    <w:rsid w:val="00527424"/>
    <w:rsid w:val="005529AE"/>
    <w:rsid w:val="00553522"/>
    <w:rsid w:val="00616363"/>
    <w:rsid w:val="00681DB2"/>
    <w:rsid w:val="006B71F8"/>
    <w:rsid w:val="00700240"/>
    <w:rsid w:val="0072638F"/>
    <w:rsid w:val="007729A2"/>
    <w:rsid w:val="0077381A"/>
    <w:rsid w:val="00775C62"/>
    <w:rsid w:val="007B06C2"/>
    <w:rsid w:val="00880BB3"/>
    <w:rsid w:val="008F40A2"/>
    <w:rsid w:val="00904D0E"/>
    <w:rsid w:val="00955A98"/>
    <w:rsid w:val="00A03DFE"/>
    <w:rsid w:val="00A3045C"/>
    <w:rsid w:val="00AC6DD2"/>
    <w:rsid w:val="00AD331A"/>
    <w:rsid w:val="00B12555"/>
    <w:rsid w:val="00B223BF"/>
    <w:rsid w:val="00B86001"/>
    <w:rsid w:val="00C00F6D"/>
    <w:rsid w:val="00C14C18"/>
    <w:rsid w:val="00C154D4"/>
    <w:rsid w:val="00C60A5A"/>
    <w:rsid w:val="00C7598E"/>
    <w:rsid w:val="00CA19E3"/>
    <w:rsid w:val="00D0299E"/>
    <w:rsid w:val="00D04AEF"/>
    <w:rsid w:val="00D5739B"/>
    <w:rsid w:val="00D814BC"/>
    <w:rsid w:val="00F24A62"/>
    <w:rsid w:val="00F26AFF"/>
    <w:rsid w:val="00F67FED"/>
    <w:rsid w:val="00F72983"/>
    <w:rsid w:val="00FA635D"/>
    <w:rsid w:val="00FD6B4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0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6A0E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366A0E"/>
  </w:style>
  <w:style w:type="paragraph" w:styleId="BalloonText">
    <w:name w:val="Balloon Text"/>
    <w:basedOn w:val="Normal"/>
    <w:link w:val="BalloonTextChar"/>
    <w:uiPriority w:val="99"/>
    <w:semiHidden/>
    <w:unhideWhenUsed/>
    <w:rsid w:val="00FD6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OPS-P004</dc:title>
  <dc:subject>SLPS ISO 9000</dc:subject>
  <dc:creator>tbullock@slps.org</dc:creator>
  <cp:keywords/>
  <cp:lastModifiedBy>TBULLOCK</cp:lastModifiedBy>
  <cp:revision>2</cp:revision>
  <cp:lastPrinted>2011-05-24T22:10:00Z</cp:lastPrinted>
  <dcterms:created xsi:type="dcterms:W3CDTF">2011-05-26T15:41:00Z</dcterms:created>
  <dcterms:modified xsi:type="dcterms:W3CDTF">2011-05-26T15:41:00Z</dcterms:modified>
</cp:coreProperties>
</file>